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24" w:rsidRPr="00285C06" w:rsidRDefault="00B14424" w:rsidP="00285C06">
      <w:pPr>
        <w:widowControl w:val="0"/>
        <w:tabs>
          <w:tab w:val="left" w:pos="6152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5C06" w:rsidRPr="00285C06">
        <w:rPr>
          <w:rFonts w:ascii="Times New Roman" w:eastAsia="Times New Roman" w:hAnsi="Times New Roman"/>
          <w:sz w:val="20"/>
          <w:szCs w:val="20"/>
          <w:lang w:eastAsia="ru-RU"/>
        </w:rPr>
        <w:t>Приложение к акту № 1</w:t>
      </w:r>
    </w:p>
    <w:p w:rsidR="00E25CAA" w:rsidRDefault="00E25CAA" w:rsidP="00B14424">
      <w:pPr>
        <w:widowControl w:val="0"/>
        <w:tabs>
          <w:tab w:val="left" w:pos="5852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2C0FA0">
        <w:rPr>
          <w:rFonts w:ascii="Times New Roman" w:eastAsia="Times New Roman" w:hAnsi="Times New Roman"/>
          <w:sz w:val="24"/>
          <w:szCs w:val="24"/>
          <w:lang w:eastAsia="ru-RU"/>
        </w:rPr>
        <w:t xml:space="preserve">орудование учебного кабинета № </w:t>
      </w:r>
      <w:r w:rsidR="0043277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 осуществления образовательной деятельности </w:t>
      </w:r>
    </w:p>
    <w:p w:rsidR="00E25CAA" w:rsidRPr="001921F4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Московская область, г. Мытищи, </w:t>
      </w:r>
      <w:r w:rsidR="002C0FA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ул. Борисовка, д.8</w:t>
      </w:r>
      <w:r w:rsidR="001921F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пом. </w:t>
      </w:r>
      <w:r w:rsidR="001921F4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IV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CAA" w:rsidRDefault="00E25CAA" w:rsidP="00E25CA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учебного оборудования, необходимого для осуществления образовательной деятельности по </w:t>
      </w:r>
      <w:r w:rsidR="0043277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программе профессиональной подготовки водителей транспортных средств категории «В»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100" w:type="dxa"/>
        <w:tblInd w:w="-12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28"/>
        <w:gridCol w:w="1454"/>
        <w:gridCol w:w="1009"/>
        <w:gridCol w:w="1909"/>
      </w:tblGrid>
      <w:tr w:rsidR="00E25CAA" w:rsidTr="00E25CAA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E25CAA" w:rsidTr="00E25CAA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Par622"/>
            <w:bookmarkEnd w:id="1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2C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Детское удерживающее устройство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Тягово-сцепное устройство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 проектор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Магнитная доска со схемой населенного пункта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Par640"/>
            <w:bookmarkEnd w:id="2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Учебно-наглядные пособия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Par643"/>
            <w:bookmarkEnd w:id="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E25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E25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ультимедиа     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мультимедиа</w:t>
            </w: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мультимедиа               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Проезд перекрестков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Перевозка пассажиров 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грузов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ТС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  <w:p w:rsidR="00E25CAA" w:rsidRDefault="00E25CAA">
            <w:pPr>
              <w:jc w:val="center"/>
              <w:rPr>
                <w:rFonts w:eastAsia="Times New Roman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rPr>
                <w:rFonts w:eastAsia="Times New Roman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4" w:name="Par709"/>
            <w:bookmarkEnd w:id="4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 риска при вождении транспортного средства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775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5" w:name="Par724"/>
            <w:bookmarkEnd w:id="5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Силы, действующие на транспортное средство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139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автомобилем в нештатных ситуациях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0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0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709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tabs>
                <w:tab w:val="left" w:pos="273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3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6" w:name="Par784"/>
            <w:bookmarkEnd w:id="6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автомобилей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автомобиля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Кузов автомобиля, системы пассивной безопасности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двигателя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Горюче-смазочные материалы и специальные жидкости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Схемы трансмиссии автомобилей с различными приводами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сцепления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Передняя и задняя подвески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Конструкции и маркировка автомобильных шин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тормозных систем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системы рулевого управления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маркировка аккумуляторных батарей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генератора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стартера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прицепов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подвесок, применяемых на прицепах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Электрооборудование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узла сцепки и тягово-сцепного устройства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7" w:name="Par862"/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8" w:name="Par865"/>
            <w:bookmarkEnd w:id="8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432775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Информационные материалы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432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лицензии с соответствующим приложением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план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Расписание занятий (на каждую учебную группу)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учебного вождения (на каждую учебную группу)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Книга жалоб и предложений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официального сайта в сети «Интернет»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432775" w:rsidRDefault="00E25CAA" w:rsidP="00432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E25CAA" w:rsidRDefault="00432775" w:rsidP="00432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E25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имеются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имеется</w:t>
            </w:r>
          </w:p>
          <w:p w:rsidR="00B21401" w:rsidRDefault="00B214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имеется</w:t>
            </w:r>
          </w:p>
        </w:tc>
      </w:tr>
    </w:tbl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9" w:name="Par900"/>
      <w:bookmarkEnd w:id="9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В качестве тренажера может использоваться учебное транспортное средство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0" w:name="Par901"/>
      <w:bookmarkEnd w:id="10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1" w:name="Par902"/>
      <w:bookmarkEnd w:id="11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4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Учебно-наглядное пособие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ar904"/>
      <w:bookmarkEnd w:id="12"/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материалов по предмету "Первая помощь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дорожно-транспортном происшествии"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340" w:type="dxa"/>
        <w:tblInd w:w="-13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81"/>
        <w:gridCol w:w="1738"/>
        <w:gridCol w:w="1800"/>
        <w:gridCol w:w="1021"/>
      </w:tblGrid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3" w:name="Par912"/>
            <w:bookmarkEnd w:id="13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285C06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Par928"/>
            <w:bookmarkEnd w:id="14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Табельные средства для оказания первой помощи: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Подручные материалы, имитирующие носилочные средства, средства для остановки кровотечения, перевязочные средства, иммобилизующие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Par941"/>
            <w:bookmarkEnd w:id="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Учебно-наглядные пособия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Par951"/>
            <w:bookmarkEnd w:id="16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(электронная доска)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--------------------------------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7" w:name="Par963"/>
      <w:bookmarkEnd w:id="17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и.т.п.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0C3E" w:rsidRDefault="00B40C3E"/>
    <w:sectPr w:rsidR="00B40C3E" w:rsidSect="00E0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E25CAA"/>
    <w:rsid w:val="000A32BA"/>
    <w:rsid w:val="001921F4"/>
    <w:rsid w:val="00285C06"/>
    <w:rsid w:val="00297FC5"/>
    <w:rsid w:val="002C0FA0"/>
    <w:rsid w:val="00432775"/>
    <w:rsid w:val="004A230C"/>
    <w:rsid w:val="007B7B3E"/>
    <w:rsid w:val="00B14424"/>
    <w:rsid w:val="00B21401"/>
    <w:rsid w:val="00B40C3E"/>
    <w:rsid w:val="00E06410"/>
    <w:rsid w:val="00E2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2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2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Елена</cp:lastModifiedBy>
  <cp:revision>2</cp:revision>
  <cp:lastPrinted>2015-07-22T12:58:00Z</cp:lastPrinted>
  <dcterms:created xsi:type="dcterms:W3CDTF">2014-11-19T08:13:00Z</dcterms:created>
  <dcterms:modified xsi:type="dcterms:W3CDTF">2015-07-27T13:35:00Z</dcterms:modified>
</cp:coreProperties>
</file>